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畲族文献资料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采购项目报价单</w:t>
      </w:r>
    </w:p>
    <w:tbl>
      <w:tblPr>
        <w:tblStyle w:val="4"/>
        <w:tblW w:w="16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535"/>
        <w:gridCol w:w="1605"/>
        <w:gridCol w:w="1080"/>
        <w:gridCol w:w="1035"/>
        <w:gridCol w:w="1125"/>
        <w:gridCol w:w="3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类型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参数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总价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（元）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畲族纸质文献资料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文献类型：契约文书、手抄歌、医书等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文献所属时限：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清乾隆年间至民国晚期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文献涉及内容：土地 、房屋、山场、林木、茶园、坟山的买卖、租赁、典当等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不低于140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册（件）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畲族电子文献资料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文献类型：契约文书、手抄歌、医书等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文献所属时限：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清乾隆年间至民国晚期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文献涉及内容：土地 、房屋、山场、林木、茶园、坟山的买卖、租赁、典当等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不低于250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册（件）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含电子版文献资源版权费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纸质文献资料修复、装裱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每一件畲族纸质文献资料均按标准完成合格的手工修复、装裱，装订成册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不低于140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册（件）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需由人工修复、装裱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总计（元）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大写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包含文献资料运输到馆、税费、招标代理等所有相关费用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   年   月  日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TRjZGIwYzZiOWQ1ZTZjOTAzZTViNDUwYTRhZTMifQ=="/>
  </w:docVars>
  <w:rsids>
    <w:rsidRoot w:val="58243E7A"/>
    <w:rsid w:val="19D159ED"/>
    <w:rsid w:val="1CEE57D5"/>
    <w:rsid w:val="1F0423C1"/>
    <w:rsid w:val="234707AE"/>
    <w:rsid w:val="29395BA6"/>
    <w:rsid w:val="3C4E5C68"/>
    <w:rsid w:val="45FB2A78"/>
    <w:rsid w:val="46044311"/>
    <w:rsid w:val="472E1349"/>
    <w:rsid w:val="56291815"/>
    <w:rsid w:val="58243E7A"/>
    <w:rsid w:val="5FEE50DD"/>
    <w:rsid w:val="617251BB"/>
    <w:rsid w:val="624419EC"/>
    <w:rsid w:val="797F3E53"/>
    <w:rsid w:val="7DE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2023-09-04T07:35:00Z</dcterms:created>
  <dc:creator>陈平平</dc:creator>
  <cp:lastModifiedBy>柠檬芦荟</cp:lastModifiedBy>
  <dcterms:modified xsi:type="dcterms:W3CDTF">2023-10-17T01:54:10Z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F14C686F225D44028562E2F74044F8D6_13</vt:lpwstr>
  </property>
</Properties>
</file>